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249" w:rsidRDefault="006463DE">
      <w:pPr>
        <w:spacing w:line="276" w:lineRule="auto"/>
        <w:jc w:val="both"/>
        <w:rPr>
          <w:small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410195</wp:posOffset>
            </wp:positionH>
            <wp:positionV relativeFrom="paragraph">
              <wp:posOffset>76200</wp:posOffset>
            </wp:positionV>
            <wp:extent cx="1000125" cy="1089025"/>
            <wp:effectExtent l="0" t="0" r="0" b="0"/>
            <wp:wrapSquare wrapText="bothSides" distT="0" distB="0" distL="114300" distR="114300"/>
            <wp:docPr id="13" name="image4.jpg" descr="C:\Users\Fluxus\Desktop\CARTELLI 2020\Logo UniPv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Fluxus\Desktop\CARTELLI 2020\Logo UniPv.jpg"/>
                    <pic:cNvPicPr preferRelativeResize="0"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1089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4406900</wp:posOffset>
              </wp:positionH>
              <wp:positionV relativeFrom="paragraph">
                <wp:posOffset>-5079</wp:posOffset>
              </wp:positionV>
              <wp:extent cx="2104390" cy="261620"/>
              <wp:effectExtent b="0" l="0" r="0" t="0"/>
              <wp:wrapNone/>
              <wp:docPr id="12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4298568" y="3653953"/>
                        <a:ext cx="209486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righ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 aggiornamento 07.09.2021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4406900</wp:posOffset>
                </wp:positionH>
                <wp:positionV relativeFrom="paragraph">
                  <wp:posOffset>-5079</wp:posOffset>
                </wp:positionV>
                <wp:extent cx="2104390" cy="261620"/>
                <wp:effectExtent l="0" t="0" r="0" b="0"/>
                <wp:wrapNone/>
                <wp:docPr id="12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04390" cy="2616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CF3249" w:rsidRDefault="006463DE">
      <w:pPr>
        <w:spacing w:line="276" w:lineRule="auto"/>
        <w:jc w:val="both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Biblioteca di Economia</w:t>
      </w:r>
    </w:p>
    <w:p w:rsidR="00CF3249" w:rsidRDefault="006463DE">
      <w:pPr>
        <w:spacing w:line="276" w:lineRule="auto"/>
        <w:jc w:val="both"/>
        <w:rPr>
          <w:b/>
          <w:smallCaps/>
          <w:sz w:val="36"/>
          <w:szCs w:val="36"/>
        </w:rPr>
      </w:pPr>
      <w:r>
        <w:rPr>
          <w:b/>
          <w:smallCaps/>
          <w:sz w:val="36"/>
          <w:szCs w:val="36"/>
        </w:rPr>
        <w:t>Fase 4.1</w:t>
      </w:r>
      <w:r>
        <w:rPr>
          <w:b/>
          <w:smallCaps/>
          <w:sz w:val="36"/>
          <w:szCs w:val="36"/>
          <w:vertAlign w:val="superscript"/>
        </w:rPr>
        <w:t>4</w:t>
      </w:r>
      <w:r>
        <w:rPr>
          <w:b/>
          <w:smallCaps/>
          <w:sz w:val="36"/>
          <w:szCs w:val="36"/>
        </w:rPr>
        <w:t xml:space="preserve"> aggiornamento: guida pratica</w:t>
      </w:r>
    </w:p>
    <w:p w:rsidR="00CF3249" w:rsidRDefault="00CF3249">
      <w:pPr>
        <w:spacing w:line="240" w:lineRule="auto"/>
        <w:jc w:val="both"/>
        <w:rPr>
          <w:b/>
          <w:smallCaps/>
        </w:rPr>
      </w:pPr>
    </w:p>
    <w:p w:rsidR="00CF3249" w:rsidRDefault="00CF3249">
      <w:pPr>
        <w:spacing w:line="240" w:lineRule="auto"/>
        <w:jc w:val="both"/>
        <w:rPr>
          <w:b/>
          <w:smallCaps/>
          <w:sz w:val="24"/>
          <w:szCs w:val="24"/>
        </w:rPr>
      </w:pPr>
    </w:p>
    <w:p w:rsidR="00CF3249" w:rsidRDefault="006463DE">
      <w:pPr>
        <w:spacing w:line="276" w:lineRule="auto"/>
        <w:jc w:val="both"/>
        <w:rPr>
          <w:b/>
        </w:rPr>
      </w:pPr>
      <w:r>
        <w:rPr>
          <w:b/>
        </w:rPr>
        <w:t xml:space="preserve">L’accesso e la permanenza in Biblioteca sono consentiti solo con </w:t>
      </w:r>
      <w:r>
        <w:rPr>
          <w:b/>
          <w:u w:val="single"/>
        </w:rPr>
        <w:t>mascherina di tipo chirurgico</w:t>
      </w:r>
      <w:r>
        <w:rPr>
          <w:b/>
        </w:rPr>
        <w:t xml:space="preserve"> posizionata a </w:t>
      </w:r>
      <w:r>
        <w:rPr>
          <w:b/>
          <w:u w:val="single"/>
        </w:rPr>
        <w:t>coprire naso e bocca</w:t>
      </w:r>
    </w:p>
    <w:p w:rsidR="00CF3249" w:rsidRDefault="006463DE">
      <w:r>
        <w:t xml:space="preserve">     </w:t>
      </w:r>
    </w:p>
    <w:p w:rsidR="00CF3249" w:rsidRDefault="006463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VUOI STUDIARE IN BIBLIOTECA?</w:t>
      </w:r>
    </w:p>
    <w:p w:rsidR="00CF3249" w:rsidRDefault="006463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Prenota il posto con la </w:t>
      </w:r>
      <w:proofErr w:type="spellStart"/>
      <w:r>
        <w:rPr>
          <w:sz w:val="24"/>
          <w:szCs w:val="24"/>
        </w:rPr>
        <w:t>app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Affluences</w:t>
      </w:r>
      <w:proofErr w:type="spellEnd"/>
      <w:r>
        <w:rPr>
          <w:sz w:val="24"/>
          <w:szCs w:val="24"/>
        </w:rPr>
        <w:t xml:space="preserve"> o su </w:t>
      </w:r>
      <w:hyperlink r:id="rId8">
        <w:r>
          <w:rPr>
            <w:color w:val="0000FF"/>
            <w:sz w:val="24"/>
            <w:szCs w:val="24"/>
            <w:u w:val="single"/>
          </w:rPr>
          <w:t>www.affluences.com</w:t>
        </w:r>
      </w:hyperlink>
    </w:p>
    <w:p w:rsidR="00CF3249" w:rsidRDefault="006463DE">
      <w:pPr>
        <w:jc w:val="both"/>
        <w:rPr>
          <w:sz w:val="24"/>
          <w:szCs w:val="24"/>
        </w:rPr>
      </w:pPr>
      <w:r>
        <w:rPr>
          <w:sz w:val="24"/>
          <w:szCs w:val="24"/>
        </w:rPr>
        <w:t>• seleziona “Sala Riviste - Sala Studio”</w:t>
      </w:r>
    </w:p>
    <w:p w:rsidR="00CF3249" w:rsidRDefault="006463DE">
      <w:pPr>
        <w:jc w:val="both"/>
        <w:rPr>
          <w:sz w:val="24"/>
          <w:szCs w:val="24"/>
        </w:rPr>
      </w:pPr>
      <w:r>
        <w:rPr>
          <w:sz w:val="24"/>
          <w:szCs w:val="24"/>
        </w:rPr>
        <w:t>• scegli il turno orario tra quelli disponibili (per la giornata intera:</w:t>
      </w:r>
      <w:r>
        <w:rPr>
          <w:b/>
          <w:sz w:val="24"/>
          <w:szCs w:val="24"/>
        </w:rPr>
        <w:t xml:space="preserve"> prenotare singolarmente tutte le fasce orarie</w:t>
      </w:r>
      <w:r>
        <w:rPr>
          <w:sz w:val="24"/>
          <w:szCs w:val="24"/>
        </w:rPr>
        <w:t>)</w:t>
      </w:r>
    </w:p>
    <w:p w:rsidR="00CF3249" w:rsidRDefault="006463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Inserisci il tuo indirizzo e-mail (solo </w:t>
      </w:r>
      <w:r>
        <w:rPr>
          <w:b/>
          <w:sz w:val="24"/>
          <w:szCs w:val="24"/>
        </w:rPr>
        <w:t>@unipv.it</w:t>
      </w:r>
      <w:r>
        <w:rPr>
          <w:sz w:val="24"/>
          <w:szCs w:val="24"/>
        </w:rPr>
        <w:t xml:space="preserve"> oppure </w:t>
      </w:r>
      <w:r>
        <w:rPr>
          <w:b/>
          <w:sz w:val="24"/>
          <w:szCs w:val="24"/>
        </w:rPr>
        <w:t>@universitadipavia.it</w:t>
      </w:r>
      <w:r>
        <w:rPr>
          <w:sz w:val="24"/>
          <w:szCs w:val="24"/>
        </w:rPr>
        <w:t>) e conferma</w:t>
      </w:r>
    </w:p>
    <w:p w:rsidR="00CF3249" w:rsidRDefault="006463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Passa al check-point per la </w:t>
      </w:r>
      <w:r>
        <w:rPr>
          <w:b/>
          <w:sz w:val="24"/>
          <w:szCs w:val="24"/>
        </w:rPr>
        <w:t xml:space="preserve">rilevazione automatica </w:t>
      </w:r>
      <w:r>
        <w:rPr>
          <w:sz w:val="24"/>
          <w:szCs w:val="24"/>
        </w:rPr>
        <w:t>della temperatura</w:t>
      </w:r>
    </w:p>
    <w:p w:rsidR="00CF3249" w:rsidRDefault="006463DE">
      <w:pPr>
        <w:rPr>
          <w:sz w:val="24"/>
          <w:szCs w:val="24"/>
        </w:rPr>
      </w:pPr>
      <w:r>
        <w:rPr>
          <w:sz w:val="24"/>
          <w:szCs w:val="24"/>
        </w:rPr>
        <w:t xml:space="preserve">4. Al </w:t>
      </w:r>
      <w:proofErr w:type="spellStart"/>
      <w:r>
        <w:rPr>
          <w:sz w:val="24"/>
          <w:szCs w:val="24"/>
        </w:rPr>
        <w:t>front</w:t>
      </w:r>
      <w:proofErr w:type="spellEnd"/>
      <w:r>
        <w:rPr>
          <w:sz w:val="24"/>
          <w:szCs w:val="24"/>
        </w:rPr>
        <w:t xml:space="preserve"> office della Biblioteca </w:t>
      </w:r>
      <w:r>
        <w:rPr>
          <w:b/>
          <w:sz w:val="24"/>
          <w:szCs w:val="24"/>
        </w:rPr>
        <w:t>conval</w:t>
      </w:r>
      <w:r>
        <w:rPr>
          <w:b/>
          <w:sz w:val="24"/>
          <w:szCs w:val="24"/>
        </w:rPr>
        <w:t>ida la presenza</w:t>
      </w:r>
      <w:r>
        <w:rPr>
          <w:sz w:val="24"/>
          <w:szCs w:val="24"/>
        </w:rPr>
        <w:t xml:space="preserve"> con il </w:t>
      </w:r>
      <w:r>
        <w:rPr>
          <w:b/>
          <w:sz w:val="24"/>
          <w:szCs w:val="24"/>
        </w:rPr>
        <w:t>QR Code</w:t>
      </w:r>
      <w:r>
        <w:rPr>
          <w:sz w:val="24"/>
          <w:szCs w:val="24"/>
        </w:rPr>
        <w:t xml:space="preserve"> e firma il </w:t>
      </w:r>
      <w:r>
        <w:rPr>
          <w:b/>
          <w:sz w:val="24"/>
          <w:szCs w:val="24"/>
        </w:rPr>
        <w:t>registro</w:t>
      </w:r>
    </w:p>
    <w:p w:rsidR="00CF3249" w:rsidRDefault="006463DE">
      <w:pPr>
        <w:spacing w:line="240" w:lineRule="auto"/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2222500</wp:posOffset>
              </wp:positionH>
              <wp:positionV relativeFrom="paragraph">
                <wp:posOffset>25400</wp:posOffset>
              </wp:positionV>
              <wp:extent cx="1692275" cy="492125"/>
              <wp:effectExtent b="0" l="0" r="0" t="0"/>
              <wp:wrapNone/>
              <wp:docPr id="9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4507800" y="3541875"/>
                        <a:ext cx="1676400" cy="476250"/>
                      </a:xfrm>
                      <a:prstGeom prst="star32">
                        <a:avLst>
                          <a:gd fmla="val 37500" name="adj"/>
                        </a:avLst>
                      </a:prstGeom>
                      <a:noFill/>
                      <a:ln cap="flat" cmpd="sng" w="15875">
                        <a:solidFill>
                          <a:srgbClr val="FF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25400</wp:posOffset>
                </wp:positionV>
                <wp:extent cx="1692275" cy="492125"/>
                <wp:effectExtent l="0" t="0" r="0" b="0"/>
                <wp:wrapNone/>
                <wp:docPr id="9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2275" cy="4921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CF3249" w:rsidRDefault="006463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ATTENZIONE</w:t>
      </w:r>
    </w:p>
    <w:p w:rsidR="00CF3249" w:rsidRDefault="006463DE">
      <w:pPr>
        <w:jc w:val="center"/>
        <w:rPr>
          <w:sz w:val="24"/>
          <w:szCs w:val="24"/>
        </w:rPr>
      </w:pPr>
      <w:r>
        <w:rPr>
          <w:sz w:val="24"/>
          <w:szCs w:val="24"/>
        </w:rPr>
        <w:t>Ricordati di convalidare la presenza ad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ogni turno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orario con il QR Code.</w:t>
      </w:r>
    </w:p>
    <w:p w:rsidR="00CF3249" w:rsidRDefault="006463DE">
      <w:pPr>
        <w:jc w:val="both"/>
        <w:rPr>
          <w:sz w:val="24"/>
          <w:szCs w:val="24"/>
        </w:rPr>
      </w:pPr>
      <w:r>
        <w:rPr>
          <w:sz w:val="24"/>
          <w:szCs w:val="24"/>
        </w:rPr>
        <w:t>Se ti sei prenotato/a, ma non riesci a venire in Biblioteca: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cancella la prenotazione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tramite l’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 automatica di </w:t>
      </w:r>
      <w:proofErr w:type="spellStart"/>
      <w:r>
        <w:rPr>
          <w:sz w:val="24"/>
          <w:szCs w:val="24"/>
        </w:rPr>
        <w:t>Af</w:t>
      </w:r>
      <w:r>
        <w:rPr>
          <w:sz w:val="24"/>
          <w:szCs w:val="24"/>
        </w:rPr>
        <w:t>fluences</w:t>
      </w:r>
      <w:proofErr w:type="spellEnd"/>
      <w:r>
        <w:rPr>
          <w:sz w:val="24"/>
          <w:szCs w:val="24"/>
        </w:rPr>
        <w:t xml:space="preserve"> o rivolgendoti a </w:t>
      </w:r>
      <w:hyperlink r:id="rId10">
        <w:r>
          <w:rPr>
            <w:color w:val="0000FF"/>
            <w:sz w:val="24"/>
            <w:szCs w:val="24"/>
            <w:u w:val="single"/>
          </w:rPr>
          <w:t>prestito.bibeco@unipv.it</w:t>
        </w:r>
      </w:hyperlink>
      <w:r>
        <w:rPr>
          <w:sz w:val="24"/>
          <w:szCs w:val="24"/>
        </w:rPr>
        <w:t xml:space="preserve"> /</w:t>
      </w:r>
    </w:p>
    <w:p w:rsidR="00CF3249" w:rsidRDefault="006463D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0382.986262.</w:t>
      </w:r>
    </w:p>
    <w:p w:rsidR="00CF3249" w:rsidRDefault="006463DE">
      <w:pPr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Dopo 2 prenotazioni non convalidate non ci si potrà prenotare per una settimana</w:t>
      </w:r>
    </w:p>
    <w:p w:rsidR="00CF3249" w:rsidRDefault="00CF3249"/>
    <w:p w:rsidR="00CF3249" w:rsidRDefault="006463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CONSULENZA PERSONALIZZATA GRATUITA PER TESI E RICERCHE</w:t>
      </w:r>
    </w:p>
    <w:p w:rsidR="00CF3249" w:rsidRDefault="006463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Scrivi a </w:t>
      </w:r>
      <w:hyperlink r:id="rId11">
        <w:r>
          <w:rPr>
            <w:color w:val="0000FF"/>
            <w:sz w:val="24"/>
            <w:szCs w:val="24"/>
            <w:u w:val="single"/>
          </w:rPr>
          <w:t>bib06eco@unipv.it</w:t>
        </w:r>
      </w:hyperlink>
      <w:r>
        <w:rPr>
          <w:sz w:val="24"/>
          <w:szCs w:val="24"/>
        </w:rPr>
        <w:t>: ti risponderà un/a bibliotecario/a specializzato/a per aiutarti a trovare tutti i materiali che ti servono e accedere ai servizi della Biblioteca</w:t>
      </w:r>
    </w:p>
    <w:p w:rsidR="00CF3249" w:rsidRDefault="00CF3249"/>
    <w:p w:rsidR="00CF3249" w:rsidRDefault="006463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VUOI PRENDERE IN PRESTITO LIBRI?</w:t>
      </w:r>
    </w:p>
    <w:p w:rsidR="00CF3249" w:rsidRDefault="006463DE">
      <w:pPr>
        <w:jc w:val="both"/>
        <w:rPr>
          <w:sz w:val="24"/>
          <w:szCs w:val="24"/>
        </w:rPr>
      </w:pPr>
      <w:r>
        <w:rPr>
          <w:sz w:val="24"/>
          <w:szCs w:val="24"/>
        </w:rPr>
        <w:t>1. Pre</w:t>
      </w:r>
      <w:r>
        <w:rPr>
          <w:sz w:val="24"/>
          <w:szCs w:val="24"/>
        </w:rPr>
        <w:t>nota i libri tramite l’</w:t>
      </w:r>
      <w:proofErr w:type="spellStart"/>
      <w:r>
        <w:rPr>
          <w:sz w:val="24"/>
          <w:szCs w:val="24"/>
        </w:rPr>
        <w:t>app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SmartOpac</w:t>
      </w:r>
      <w:proofErr w:type="spellEnd"/>
      <w:r>
        <w:rPr>
          <w:sz w:val="24"/>
          <w:szCs w:val="24"/>
        </w:rPr>
        <w:t xml:space="preserve"> o sul sito </w:t>
      </w:r>
      <w:proofErr w:type="spellStart"/>
      <w:r>
        <w:rPr>
          <w:b/>
          <w:sz w:val="24"/>
          <w:szCs w:val="24"/>
        </w:rPr>
        <w:t>OpenWeb</w:t>
      </w:r>
      <w:proofErr w:type="spellEnd"/>
      <w:r>
        <w:rPr>
          <w:sz w:val="24"/>
          <w:szCs w:val="24"/>
        </w:rPr>
        <w:t xml:space="preserve"> </w:t>
      </w:r>
      <w:hyperlink r:id="rId12">
        <w:r>
          <w:rPr>
            <w:color w:val="0000FF"/>
            <w:sz w:val="24"/>
            <w:szCs w:val="24"/>
            <w:u w:val="single"/>
          </w:rPr>
          <w:t>www.openweb.unipv.it</w:t>
        </w:r>
      </w:hyperlink>
      <w:r>
        <w:rPr>
          <w:sz w:val="24"/>
          <w:szCs w:val="24"/>
        </w:rPr>
        <w:t xml:space="preserve"> (accesso area utente: codice fiscale e password d’Ateneo) </w:t>
      </w:r>
    </w:p>
    <w:p w:rsidR="00CF3249" w:rsidRDefault="006463DE">
      <w:pPr>
        <w:jc w:val="both"/>
        <w:rPr>
          <w:sz w:val="24"/>
          <w:szCs w:val="24"/>
        </w:rPr>
      </w:pPr>
      <w:r>
        <w:rPr>
          <w:sz w:val="24"/>
          <w:szCs w:val="24"/>
        </w:rPr>
        <w:t>2. Attendi la telefonata della Biblioteca per prendere accordi sul ritiro d</w:t>
      </w:r>
      <w:r>
        <w:rPr>
          <w:sz w:val="24"/>
          <w:szCs w:val="24"/>
        </w:rPr>
        <w:t>ei libri</w:t>
      </w:r>
    </w:p>
    <w:p w:rsidR="00CF3249" w:rsidRDefault="006463DE">
      <w:pPr>
        <w:jc w:val="both"/>
        <w:rPr>
          <w:sz w:val="24"/>
          <w:szCs w:val="24"/>
        </w:rPr>
      </w:pPr>
      <w:r>
        <w:rPr>
          <w:sz w:val="24"/>
          <w:szCs w:val="24"/>
        </w:rPr>
        <w:t>3. Ritira la busta con i tuoi libri sul carrello posto in Portineria (San Felice, 5)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4584700</wp:posOffset>
              </wp:positionH>
              <wp:positionV relativeFrom="paragraph">
                <wp:posOffset>190500</wp:posOffset>
              </wp:positionV>
              <wp:extent cx="738505" cy="341630"/>
              <wp:effectExtent b="0" l="0" r="0" t="0"/>
              <wp:wrapNone/>
              <wp:docPr id="10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4989448" y="3621885"/>
                        <a:ext cx="713105" cy="316230"/>
                      </a:xfrm>
                      <a:prstGeom prst="ellipse">
                        <a:avLst/>
                      </a:prstGeom>
                      <a:noFill/>
                      <a:ln cap="flat" cmpd="sng" w="25400">
                        <a:solidFill>
                          <a:srgbClr val="FF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4584700</wp:posOffset>
                </wp:positionH>
                <wp:positionV relativeFrom="paragraph">
                  <wp:posOffset>190500</wp:posOffset>
                </wp:positionV>
                <wp:extent cx="738505" cy="341630"/>
                <wp:effectExtent l="0" t="0" r="0" b="0"/>
                <wp:wrapNone/>
                <wp:docPr id="10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8505" cy="34163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CF3249" w:rsidRDefault="006463D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 non riesci a venire a ritirare i libri o non ti occorrono più, avvisaci per favore: </w:t>
      </w:r>
      <w:hyperlink r:id="rId14">
        <w:r>
          <w:rPr>
            <w:color w:val="0000FF"/>
            <w:sz w:val="24"/>
            <w:szCs w:val="24"/>
            <w:u w:val="single"/>
          </w:rPr>
          <w:t>prestito.bibeco@unipv.it</w:t>
        </w:r>
      </w:hyperlink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/ 0382.986262</w:t>
      </w:r>
    </w:p>
    <w:p w:rsidR="00CF3249" w:rsidRDefault="00CF3249">
      <w:pPr>
        <w:jc w:val="both"/>
        <w:rPr>
          <w:sz w:val="24"/>
          <w:szCs w:val="24"/>
        </w:rPr>
      </w:pPr>
    </w:p>
    <w:p w:rsidR="00CF3249" w:rsidRDefault="006463DE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VUOI RESTITUIRE LIBRI?</w:t>
      </w:r>
    </w:p>
    <w:p w:rsidR="00CF3249" w:rsidRDefault="006463DE">
      <w:pPr>
        <w:jc w:val="both"/>
        <w:rPr>
          <w:sz w:val="24"/>
          <w:szCs w:val="24"/>
        </w:rPr>
      </w:pPr>
      <w:r>
        <w:rPr>
          <w:sz w:val="24"/>
          <w:szCs w:val="24"/>
        </w:rPr>
        <w:t>1. Deposita la busta con i tuoi libri sul carrello posto in Portineria (San Felice, 5)</w:t>
      </w:r>
    </w:p>
    <w:p w:rsidR="00CF3249" w:rsidRDefault="006463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Conferma l’avvenuta restituzione telefonando (0382.986262) o per </w:t>
      </w:r>
      <w:proofErr w:type="spellStart"/>
      <w:r>
        <w:rPr>
          <w:sz w:val="24"/>
          <w:szCs w:val="24"/>
        </w:rPr>
        <w:t>email</w:t>
      </w:r>
      <w:proofErr w:type="spellEnd"/>
      <w:r>
        <w:rPr>
          <w:sz w:val="24"/>
          <w:szCs w:val="24"/>
        </w:rPr>
        <w:t xml:space="preserve"> (prestito.bibeco@unipv.it)</w:t>
      </w:r>
    </w:p>
    <w:p w:rsidR="00CF3249" w:rsidRDefault="00CF3249">
      <w:pPr>
        <w:rPr>
          <w:sz w:val="24"/>
          <w:szCs w:val="24"/>
        </w:rPr>
      </w:pPr>
    </w:p>
    <w:p w:rsidR="00CF3249" w:rsidRDefault="006463D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b/>
          <w:color w:val="000000"/>
          <w:sz w:val="24"/>
          <w:szCs w:val="24"/>
        </w:rPr>
        <w:t>ACCESSO ALLA SALA BLOOMBERG</w:t>
      </w:r>
    </w:p>
    <w:p w:rsidR="00CF3249" w:rsidRDefault="006463DE">
      <w:pPr>
        <w:jc w:val="both"/>
        <w:rPr>
          <w:sz w:val="24"/>
          <w:szCs w:val="24"/>
        </w:rPr>
      </w:pPr>
      <w:r>
        <w:rPr>
          <w:sz w:val="24"/>
          <w:szCs w:val="24"/>
        </w:rPr>
        <w:t>• Riservato a: docenti; ricercatori; laureandi (</w:t>
      </w:r>
      <w:r>
        <w:rPr>
          <w:b/>
          <w:sz w:val="24"/>
          <w:szCs w:val="24"/>
        </w:rPr>
        <w:t>con autorizzazione del relatore/tutor</w:t>
      </w:r>
      <w:r>
        <w:rPr>
          <w:sz w:val="24"/>
          <w:szCs w:val="24"/>
        </w:rPr>
        <w:t>); dottorandi, assegnisti, borsisti, contrattisti, tutori</w:t>
      </w:r>
    </w:p>
    <w:p w:rsidR="00CF3249" w:rsidRDefault="006463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• Prenotazioni: prenota da </w:t>
      </w:r>
      <w:hyperlink r:id="rId15">
        <w:r>
          <w:rPr>
            <w:color w:val="0000FF"/>
            <w:sz w:val="24"/>
            <w:szCs w:val="24"/>
            <w:u w:val="single"/>
          </w:rPr>
          <w:t>qui</w:t>
        </w:r>
      </w:hyperlink>
      <w:r>
        <w:rPr>
          <w:sz w:val="24"/>
          <w:szCs w:val="24"/>
        </w:rPr>
        <w:t xml:space="preserve"> una sessione di consultazione della banca dati Bloomberg.</w:t>
      </w:r>
    </w:p>
    <w:p w:rsidR="00CF3249" w:rsidRDefault="006463DE">
      <w:pPr>
        <w:jc w:val="both"/>
        <w:rPr>
          <w:sz w:val="24"/>
          <w:szCs w:val="24"/>
        </w:rPr>
      </w:pPr>
      <w:r>
        <w:rPr>
          <w:sz w:val="24"/>
          <w:szCs w:val="24"/>
        </w:rPr>
        <w:t>• Orari: lunedì-giovedì dalle 08.30 alle 16.30; venerdì dalle 08.30 alle 12.00</w:t>
      </w:r>
    </w:p>
    <w:p w:rsidR="00CF3249" w:rsidRDefault="006463DE">
      <w:pPr>
        <w:jc w:val="both"/>
        <w:rPr>
          <w:sz w:val="24"/>
          <w:szCs w:val="24"/>
        </w:rPr>
      </w:pPr>
      <w:r>
        <w:t>•</w:t>
      </w:r>
      <w:r>
        <w:rPr>
          <w:sz w:val="24"/>
          <w:szCs w:val="24"/>
        </w:rPr>
        <w:t xml:space="preserve"> Informazioni: bloomberg@unipv.it</w:t>
      </w:r>
    </w:p>
    <w:p w:rsidR="00CF3249" w:rsidRDefault="00CF3249">
      <w:pPr>
        <w:jc w:val="both"/>
        <w:rPr>
          <w:sz w:val="24"/>
          <w:szCs w:val="24"/>
        </w:rPr>
      </w:pPr>
    </w:p>
    <w:p w:rsidR="00CF3249" w:rsidRDefault="00CF3249"/>
    <w:p w:rsidR="00CF3249" w:rsidRDefault="006463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ACCESSO GRATUITO A BANCHE DATI, </w:t>
      </w:r>
      <w:proofErr w:type="spellStart"/>
      <w:r>
        <w:rPr>
          <w:b/>
          <w:color w:val="000000"/>
          <w:sz w:val="24"/>
          <w:szCs w:val="24"/>
        </w:rPr>
        <w:t>eBOOKS</w:t>
      </w:r>
      <w:proofErr w:type="spellEnd"/>
      <w:r>
        <w:rPr>
          <w:b/>
          <w:color w:val="000000"/>
          <w:sz w:val="24"/>
          <w:szCs w:val="24"/>
        </w:rPr>
        <w:t xml:space="preserve"> E </w:t>
      </w:r>
      <w:proofErr w:type="spellStart"/>
      <w:r>
        <w:rPr>
          <w:b/>
          <w:color w:val="000000"/>
          <w:sz w:val="24"/>
          <w:szCs w:val="24"/>
        </w:rPr>
        <w:t>eJOURNALS</w:t>
      </w:r>
      <w:proofErr w:type="spellEnd"/>
    </w:p>
    <w:p w:rsidR="00CF3249" w:rsidRPr="006463DE" w:rsidRDefault="006463DE" w:rsidP="006463DE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284" w:hanging="142"/>
        <w:jc w:val="both"/>
        <w:rPr>
          <w:color w:val="000000"/>
          <w:sz w:val="24"/>
          <w:szCs w:val="24"/>
        </w:rPr>
      </w:pPr>
      <w:r w:rsidRPr="006463DE">
        <w:rPr>
          <w:color w:val="000000"/>
          <w:sz w:val="24"/>
          <w:szCs w:val="24"/>
        </w:rPr>
        <w:t xml:space="preserve">Attiva </w:t>
      </w:r>
      <w:r w:rsidRPr="006463DE">
        <w:rPr>
          <w:b/>
          <w:color w:val="000000"/>
          <w:sz w:val="24"/>
          <w:szCs w:val="24"/>
        </w:rPr>
        <w:t>ProxyBib</w:t>
      </w:r>
      <w:r w:rsidRPr="006463DE">
        <w:rPr>
          <w:color w:val="000000"/>
          <w:sz w:val="24"/>
          <w:szCs w:val="24"/>
        </w:rPr>
        <w:t xml:space="preserve"> per autenticarti come utente </w:t>
      </w:r>
      <w:proofErr w:type="spellStart"/>
      <w:r w:rsidRPr="006463DE">
        <w:rPr>
          <w:color w:val="000000"/>
          <w:sz w:val="24"/>
          <w:szCs w:val="24"/>
        </w:rPr>
        <w:t>UniPV</w:t>
      </w:r>
      <w:proofErr w:type="spellEnd"/>
      <w:r w:rsidRPr="006463DE">
        <w:rPr>
          <w:color w:val="000000"/>
          <w:sz w:val="24"/>
          <w:szCs w:val="24"/>
        </w:rPr>
        <w:t xml:space="preserve">: </w:t>
      </w:r>
      <w:proofErr w:type="spellStart"/>
      <w:r w:rsidRPr="006463DE">
        <w:rPr>
          <w:color w:val="000000"/>
          <w:sz w:val="24"/>
          <w:szCs w:val="24"/>
        </w:rPr>
        <w:t>biblioteche.unipv.it</w:t>
      </w:r>
      <w:proofErr w:type="spellEnd"/>
      <w:r w:rsidRPr="006463DE">
        <w:rPr>
          <w:color w:val="000000"/>
          <w:sz w:val="24"/>
          <w:szCs w:val="24"/>
        </w:rPr>
        <w:t xml:space="preserve"> &gt; “Servizi” &gt; “Connessione fuori Ateneo” &gt; “ProxyBib – come configurare il browser”</w:t>
      </w:r>
    </w:p>
    <w:p w:rsidR="00CF3249" w:rsidRPr="006463DE" w:rsidRDefault="006463DE" w:rsidP="006463DE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jc w:val="both"/>
        <w:rPr>
          <w:color w:val="000000"/>
          <w:sz w:val="24"/>
          <w:szCs w:val="24"/>
        </w:rPr>
      </w:pPr>
      <w:r w:rsidRPr="006463DE">
        <w:rPr>
          <w:color w:val="000000"/>
          <w:sz w:val="24"/>
          <w:szCs w:val="24"/>
        </w:rPr>
        <w:t>Collegat</w:t>
      </w:r>
      <w:r w:rsidRPr="006463DE">
        <w:rPr>
          <w:color w:val="000000"/>
          <w:sz w:val="24"/>
          <w:szCs w:val="24"/>
        </w:rPr>
        <w:t xml:space="preserve">i a </w:t>
      </w:r>
      <w:proofErr w:type="spellStart"/>
      <w:r w:rsidRPr="006463DE">
        <w:rPr>
          <w:color w:val="000000"/>
          <w:sz w:val="24"/>
          <w:szCs w:val="24"/>
        </w:rPr>
        <w:t>biblioteche.unipv.it</w:t>
      </w:r>
      <w:proofErr w:type="spellEnd"/>
      <w:r w:rsidRPr="006463DE">
        <w:rPr>
          <w:color w:val="000000"/>
          <w:sz w:val="24"/>
          <w:szCs w:val="24"/>
        </w:rPr>
        <w:t xml:space="preserve"> &gt; “Risorse” &gt; “Banche dati” oppure “Riviste e libri elettronici”</w:t>
      </w:r>
    </w:p>
    <w:p w:rsidR="00CF3249" w:rsidRDefault="006463DE">
      <w:r>
        <w:t xml:space="preserve"> </w:t>
      </w:r>
    </w:p>
    <w:p w:rsidR="00CF3249" w:rsidRDefault="006463D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DUBBI O DOMANDE? HELP BIBLIOCHAT</w:t>
      </w:r>
    </w:p>
    <w:p w:rsidR="00CF3249" w:rsidRDefault="006463D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Scrivici su </w:t>
      </w:r>
      <w:proofErr w:type="spellStart"/>
      <w:r>
        <w:rPr>
          <w:b/>
          <w:sz w:val="24"/>
          <w:szCs w:val="24"/>
        </w:rPr>
        <w:t>WhatsApp</w:t>
      </w:r>
      <w:proofErr w:type="spellEnd"/>
      <w:r>
        <w:rPr>
          <w:sz w:val="24"/>
          <w:szCs w:val="24"/>
        </w:rPr>
        <w:t xml:space="preserve">: +39 </w:t>
      </w:r>
      <w:r>
        <w:rPr>
          <w:b/>
          <w:sz w:val="24"/>
          <w:szCs w:val="24"/>
        </w:rPr>
        <w:t>338.72.37.331</w:t>
      </w:r>
      <w:r>
        <w:rPr>
          <w:sz w:val="24"/>
          <w:szCs w:val="24"/>
        </w:rPr>
        <w:t xml:space="preserve"> (dal lunedì al venerdì, ore 10.00-14.00)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6184900</wp:posOffset>
              </wp:positionH>
              <wp:positionV relativeFrom="paragraph">
                <wp:posOffset>3652520</wp:posOffset>
              </wp:positionV>
              <wp:extent cx="303530" cy="281305"/>
              <wp:effectExtent b="0" l="0" r="0" t="0"/>
              <wp:wrapNone/>
              <wp:docPr id="8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5198998" y="3644110"/>
                        <a:ext cx="294005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4"/>
                              <w:vertAlign w:val="baseline"/>
                            </w:rPr>
                            <w:t xml:space="preserve">2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6184900</wp:posOffset>
                </wp:positionH>
                <wp:positionV relativeFrom="paragraph">
                  <wp:posOffset>3652520</wp:posOffset>
                </wp:positionV>
                <wp:extent cx="303530" cy="281305"/>
                <wp:effectExtent l="0" t="0" r="0" b="0"/>
                <wp:wrapNone/>
                <wp:docPr id="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30" cy="2813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6210300</wp:posOffset>
              </wp:positionH>
              <wp:positionV relativeFrom="paragraph">
                <wp:posOffset>3030220</wp:posOffset>
              </wp:positionV>
              <wp:extent cx="303530" cy="281305"/>
              <wp:effectExtent b="0" l="0" r="0" t="0"/>
              <wp:wrapNone/>
              <wp:docPr id="11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5198998" y="3644110"/>
                        <a:ext cx="294005" cy="271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36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6210300</wp:posOffset>
                </wp:positionH>
                <wp:positionV relativeFrom="paragraph">
                  <wp:posOffset>3030220</wp:posOffset>
                </wp:positionV>
                <wp:extent cx="303530" cy="281305"/>
                <wp:effectExtent l="0" t="0" r="0" b="0"/>
                <wp:wrapNone/>
                <wp:docPr id="11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3530" cy="28130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sectPr w:rsidR="00CF3249" w:rsidSect="00CF3249">
      <w:pgSz w:w="11906" w:h="16838"/>
      <w:pgMar w:top="567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47A84"/>
    <w:multiLevelType w:val="hybridMultilevel"/>
    <w:tmpl w:val="E44E0F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F97D18"/>
    <w:multiLevelType w:val="hybridMultilevel"/>
    <w:tmpl w:val="89A04984"/>
    <w:lvl w:ilvl="0" w:tplc="375E6BB6">
      <w:numFmt w:val="bullet"/>
      <w:lvlText w:val=""/>
      <w:lvlJc w:val="left"/>
      <w:pPr>
        <w:ind w:left="720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1231CF"/>
    <w:multiLevelType w:val="multilevel"/>
    <w:tmpl w:val="A37AF1FC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0320997"/>
    <w:multiLevelType w:val="multilevel"/>
    <w:tmpl w:val="41CA2D4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CF3249"/>
    <w:rsid w:val="006463DE"/>
    <w:rsid w:val="00CF3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8"/>
        <w:szCs w:val="28"/>
        <w:lang w:val="it-IT" w:eastAsia="it-IT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B4428"/>
  </w:style>
  <w:style w:type="paragraph" w:styleId="Titolo1">
    <w:name w:val="heading 1"/>
    <w:basedOn w:val="normal"/>
    <w:next w:val="normal"/>
    <w:rsid w:val="00CF324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"/>
    <w:next w:val="normal"/>
    <w:rsid w:val="00CF32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"/>
    <w:next w:val="normal"/>
    <w:rsid w:val="00CF3249"/>
    <w:pPr>
      <w:keepNext/>
      <w:keepLines/>
      <w:spacing w:before="280" w:after="80"/>
      <w:outlineLvl w:val="2"/>
    </w:pPr>
    <w:rPr>
      <w:b/>
    </w:rPr>
  </w:style>
  <w:style w:type="paragraph" w:styleId="Titolo4">
    <w:name w:val="heading 4"/>
    <w:basedOn w:val="normal"/>
    <w:next w:val="normal"/>
    <w:rsid w:val="00CF32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"/>
    <w:next w:val="normal"/>
    <w:rsid w:val="00CF32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"/>
    <w:next w:val="normal"/>
    <w:rsid w:val="00CF32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">
    <w:name w:val="normal"/>
    <w:rsid w:val="00CF3249"/>
  </w:style>
  <w:style w:type="table" w:customStyle="1" w:styleId="TableNormal">
    <w:name w:val="Table Normal"/>
    <w:rsid w:val="00CF32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"/>
    <w:next w:val="normal"/>
    <w:rsid w:val="00CF3249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BB44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7F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7F6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5565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75565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0E75C4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E75C4"/>
    <w:rPr>
      <w:rFonts w:ascii="Arial" w:hAnsi="Arial"/>
      <w:sz w:val="28"/>
    </w:rPr>
  </w:style>
  <w:style w:type="paragraph" w:styleId="Pidipagina">
    <w:name w:val="footer"/>
    <w:basedOn w:val="Normale"/>
    <w:link w:val="PidipaginaCarattere"/>
    <w:uiPriority w:val="99"/>
    <w:unhideWhenUsed/>
    <w:rsid w:val="000E75C4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E75C4"/>
    <w:rPr>
      <w:rFonts w:ascii="Arial" w:hAnsi="Arial"/>
      <w:sz w:val="28"/>
    </w:rPr>
  </w:style>
  <w:style w:type="character" w:styleId="Numeropagina">
    <w:name w:val="page number"/>
    <w:basedOn w:val="Carpredefinitoparagrafo"/>
    <w:uiPriority w:val="99"/>
    <w:unhideWhenUsed/>
    <w:rsid w:val="008E593F"/>
  </w:style>
  <w:style w:type="character" w:styleId="Rimandocommento">
    <w:name w:val="annotation reference"/>
    <w:basedOn w:val="Carpredefinitoparagrafo"/>
    <w:uiPriority w:val="99"/>
    <w:semiHidden/>
    <w:unhideWhenUsed/>
    <w:rsid w:val="00B8115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8115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81153"/>
    <w:rPr>
      <w:rFonts w:ascii="Arial" w:hAnsi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8115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81153"/>
    <w:rPr>
      <w:rFonts w:ascii="Arial" w:hAnsi="Arial"/>
      <w:b/>
      <w:bCs/>
      <w:sz w:val="20"/>
      <w:szCs w:val="20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8845A4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B44315"/>
    <w:rPr>
      <w:color w:val="605E5C"/>
      <w:shd w:val="clear" w:color="auto" w:fill="E1DFDD"/>
    </w:rPr>
  </w:style>
  <w:style w:type="character" w:customStyle="1" w:styleId="Menzionenonrisolta4">
    <w:name w:val="Menzione non risolta4"/>
    <w:basedOn w:val="Carpredefinitoparagrafo"/>
    <w:uiPriority w:val="99"/>
    <w:semiHidden/>
    <w:unhideWhenUsed/>
    <w:rsid w:val="0028169B"/>
    <w:rPr>
      <w:color w:val="605E5C"/>
      <w:shd w:val="clear" w:color="auto" w:fill="E1DFDD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928CB"/>
    <w:rPr>
      <w:color w:val="605E5C"/>
      <w:shd w:val="clear" w:color="auto" w:fill="E1DFDD"/>
    </w:rPr>
  </w:style>
  <w:style w:type="paragraph" w:styleId="Sottotitolo">
    <w:name w:val="Subtitle"/>
    <w:basedOn w:val="normal"/>
    <w:next w:val="normal"/>
    <w:rsid w:val="00CF324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fluences.com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openweb.unipv.it" TargetMode="Externa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bib06eco@unipv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iblioteche.unipv.it/home/biblioteche/biblioteca-di-economia/personale-bibl-economia/assistenza-bibliografica-bibl-economia/calendario-bloomberg" TargetMode="External"/><Relationship Id="rId10" Type="http://schemas.openxmlformats.org/officeDocument/2006/relationships/hyperlink" Target="mailto:prestito.bibeco@unipv.i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yperlink" Target="mailto:prestito.bibeco@unip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ji1oWmLUEmhBIxdZnJMvQNSX2Q==">AMUW2mWdtiDg0lAw+WTApzMyIMwkETeJsAh0r7r3VrGuK2YLH6cTqxv6zFsmr7HNk70hsCftzDz7kH6weE6GBmWJO9KWu/PUk1JgaNTdAu/H91lnMckAKl8=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2707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Fluxus</dc:creator>
  <cp:lastModifiedBy>Monica Leoni</cp:lastModifiedBy>
  <cp:revision>2</cp:revision>
  <dcterms:created xsi:type="dcterms:W3CDTF">2021-09-09T12:03:00Z</dcterms:created>
  <dcterms:modified xsi:type="dcterms:W3CDTF">2021-09-09T12:03:00Z</dcterms:modified>
</cp:coreProperties>
</file>